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26" w:rsidRDefault="00B94B99" w:rsidP="00B94B99">
      <w:pPr>
        <w:jc w:val="center"/>
      </w:pPr>
      <w:r>
        <w:t>Протокол встречи рабочей группы Общественной палаты Нижнего Новгорода</w:t>
      </w:r>
    </w:p>
    <w:p w:rsidR="00B94B99" w:rsidRDefault="00B94B99" w:rsidP="00B94B99">
      <w:pPr>
        <w:jc w:val="center"/>
      </w:pPr>
      <w:r>
        <w:t>«Творческий город ЮНЕСКО» в расширенном составе –</w:t>
      </w:r>
    </w:p>
    <w:p w:rsidR="00B94B99" w:rsidRDefault="00B94B99" w:rsidP="00B94B99">
      <w:pPr>
        <w:jc w:val="center"/>
      </w:pPr>
      <w:r>
        <w:t>с приглашенными экспертами и активными горожанами.</w:t>
      </w:r>
    </w:p>
    <w:p w:rsidR="00B94B99" w:rsidRDefault="00B94B99" w:rsidP="00B94B99">
      <w:pPr>
        <w:jc w:val="both"/>
      </w:pPr>
      <w:r>
        <w:t xml:space="preserve">4.02.2019                                                                                                                                      </w:t>
      </w:r>
      <w:r w:rsidR="00510E7E">
        <w:t xml:space="preserve">                        </w:t>
      </w:r>
      <w:r>
        <w:t xml:space="preserve">  г. Н. Новгород</w:t>
      </w:r>
    </w:p>
    <w:p w:rsidR="00B94B99" w:rsidRDefault="00B94B99" w:rsidP="00B94B99">
      <w:pPr>
        <w:jc w:val="both"/>
      </w:pPr>
      <w:r>
        <w:t>Присутствовали:</w:t>
      </w:r>
    </w:p>
    <w:p w:rsidR="00B94B99" w:rsidRDefault="00B94B99" w:rsidP="00B94B99">
      <w:pPr>
        <w:jc w:val="both"/>
      </w:pPr>
      <w:r>
        <w:t xml:space="preserve">Члены РГ: </w:t>
      </w:r>
      <w:proofErr w:type="spellStart"/>
      <w:r>
        <w:t>Дахин</w:t>
      </w:r>
      <w:proofErr w:type="spellEnd"/>
      <w:r>
        <w:t xml:space="preserve"> А, В., </w:t>
      </w:r>
      <w:proofErr w:type="spellStart"/>
      <w:r>
        <w:t>Катамашвили</w:t>
      </w:r>
      <w:proofErr w:type="spellEnd"/>
      <w:r>
        <w:t xml:space="preserve"> В.В, Муромцева Г.А.</w:t>
      </w:r>
    </w:p>
    <w:p w:rsidR="00B94B99" w:rsidRDefault="00B94B99" w:rsidP="00B94B99">
      <w:pPr>
        <w:jc w:val="both"/>
      </w:pPr>
      <w:r>
        <w:t xml:space="preserve">Члены ОП НН: </w:t>
      </w:r>
      <w:r w:rsidR="00263DF8">
        <w:t>Воронова Л.</w:t>
      </w:r>
      <w:r>
        <w:t>В., Ершова Н.</w:t>
      </w:r>
      <w:r w:rsidR="00263DF8">
        <w:t>В., Попов Ю.</w:t>
      </w:r>
      <w:r>
        <w:t>П.</w:t>
      </w:r>
    </w:p>
    <w:p w:rsidR="00B94B99" w:rsidRDefault="00B94B99" w:rsidP="00B94B99">
      <w:pPr>
        <w:jc w:val="both"/>
      </w:pPr>
      <w:r>
        <w:t>Член горсовета ОП: Никифорова М.О.</w:t>
      </w:r>
    </w:p>
    <w:p w:rsidR="00B94B99" w:rsidRDefault="00B94B99" w:rsidP="00B94B99">
      <w:pPr>
        <w:jc w:val="both"/>
      </w:pPr>
      <w:r>
        <w:t>Приглашенные эксперты и активные го</w:t>
      </w:r>
      <w:r w:rsidR="00263DF8">
        <w:t xml:space="preserve">рожане: </w:t>
      </w:r>
      <w:proofErr w:type="spellStart"/>
      <w:r w:rsidR="003615D7">
        <w:t>Балаболкин</w:t>
      </w:r>
      <w:proofErr w:type="spellEnd"/>
      <w:r w:rsidR="003615D7">
        <w:t xml:space="preserve"> А. С, Воробьева С. В. (2 чел.), </w:t>
      </w:r>
      <w:r w:rsidR="00263DF8">
        <w:t xml:space="preserve">Гоголев Р. </w:t>
      </w:r>
      <w:r>
        <w:t>А</w:t>
      </w:r>
      <w:r w:rsidR="00C16AA7">
        <w:t>.,</w:t>
      </w:r>
      <w:r>
        <w:t xml:space="preserve"> </w:t>
      </w:r>
      <w:proofErr w:type="spellStart"/>
      <w:r w:rsidR="003615D7">
        <w:t>Джабазян</w:t>
      </w:r>
      <w:proofErr w:type="spellEnd"/>
      <w:r w:rsidR="003615D7">
        <w:t xml:space="preserve"> Е. Л., </w:t>
      </w:r>
      <w:proofErr w:type="spellStart"/>
      <w:r w:rsidR="003615D7">
        <w:t>Жаркова</w:t>
      </w:r>
      <w:proofErr w:type="spellEnd"/>
      <w:r w:rsidR="003615D7">
        <w:t xml:space="preserve"> Е. А., </w:t>
      </w:r>
      <w:proofErr w:type="spellStart"/>
      <w:r w:rsidR="003615D7">
        <w:t>Кудельников</w:t>
      </w:r>
      <w:proofErr w:type="spellEnd"/>
      <w:r w:rsidR="003615D7">
        <w:t xml:space="preserve"> Е. А., Кукина С. </w:t>
      </w:r>
      <w:r w:rsidR="00263DF8">
        <w:t>Л., Лушина Н.</w:t>
      </w:r>
      <w:r w:rsidR="00C16AA7">
        <w:t xml:space="preserve"> А, </w:t>
      </w:r>
      <w:r w:rsidR="003615D7">
        <w:t xml:space="preserve">Маслова И., </w:t>
      </w:r>
      <w:proofErr w:type="spellStart"/>
      <w:r w:rsidR="003615D7">
        <w:t>Моторина</w:t>
      </w:r>
      <w:proofErr w:type="spellEnd"/>
      <w:r w:rsidR="003615D7">
        <w:t xml:space="preserve"> Л. Ю., </w:t>
      </w:r>
      <w:proofErr w:type="spellStart"/>
      <w:r w:rsidR="003615D7">
        <w:t>Новоженова</w:t>
      </w:r>
      <w:proofErr w:type="spellEnd"/>
      <w:r w:rsidR="003615D7">
        <w:t xml:space="preserve"> Л. Н., </w:t>
      </w:r>
      <w:proofErr w:type="spellStart"/>
      <w:r>
        <w:t>Шакирский</w:t>
      </w:r>
      <w:proofErr w:type="spellEnd"/>
      <w:r>
        <w:t xml:space="preserve"> О.</w:t>
      </w:r>
      <w:r w:rsidR="00263DF8">
        <w:t>И.</w:t>
      </w:r>
      <w:r>
        <w:t xml:space="preserve">, </w:t>
      </w:r>
      <w:proofErr w:type="spellStart"/>
      <w:r w:rsidR="003615D7">
        <w:t>Шарова</w:t>
      </w:r>
      <w:proofErr w:type="spellEnd"/>
      <w:r w:rsidR="003615D7">
        <w:t xml:space="preserve"> А. Л</w:t>
      </w:r>
      <w:r w:rsidR="008A3AE7">
        <w:t>.</w:t>
      </w:r>
      <w:r w:rsidR="003615D7">
        <w:t xml:space="preserve">, </w:t>
      </w:r>
      <w:r w:rsidR="00C16AA7">
        <w:t>представитель МВЦ «Микула»</w:t>
      </w:r>
      <w:r w:rsidR="003615D7">
        <w:t xml:space="preserve"> </w:t>
      </w:r>
    </w:p>
    <w:p w:rsidR="00B94B99" w:rsidRDefault="00B94B99" w:rsidP="00B94B99">
      <w:pPr>
        <w:jc w:val="both"/>
      </w:pPr>
      <w:r>
        <w:t>Руководитель комитета международных отношений</w:t>
      </w:r>
      <w:r w:rsidR="00CC4873">
        <w:t xml:space="preserve"> администрации Н</w:t>
      </w:r>
      <w:r w:rsidR="00A524DE">
        <w:t xml:space="preserve">. </w:t>
      </w:r>
      <w:r w:rsidR="00CC4873">
        <w:t>Н</w:t>
      </w:r>
      <w:r w:rsidR="00A524DE">
        <w:t xml:space="preserve">овгорода </w:t>
      </w:r>
      <w:r>
        <w:t>Мишина Е. И.</w:t>
      </w:r>
    </w:p>
    <w:p w:rsidR="00C16AA7" w:rsidRDefault="003615D7" w:rsidP="00B94B99">
      <w:pPr>
        <w:jc w:val="both"/>
      </w:pPr>
      <w:r>
        <w:t>Повестка встречи:</w:t>
      </w:r>
    </w:p>
    <w:p w:rsidR="00C16AA7" w:rsidRDefault="00C16AA7" w:rsidP="00C16AA7">
      <w:pPr>
        <w:pStyle w:val="a3"/>
        <w:numPr>
          <w:ilvl w:val="0"/>
          <w:numId w:val="1"/>
        </w:numPr>
        <w:jc w:val="both"/>
      </w:pPr>
      <w:r>
        <w:t>Знакомство участников встречи</w:t>
      </w:r>
      <w:r w:rsidR="003615D7">
        <w:t>.</w:t>
      </w:r>
    </w:p>
    <w:p w:rsidR="00C16AA7" w:rsidRDefault="00C16AA7" w:rsidP="00C16AA7">
      <w:pPr>
        <w:pStyle w:val="a3"/>
        <w:numPr>
          <w:ilvl w:val="0"/>
          <w:numId w:val="1"/>
        </w:numPr>
        <w:jc w:val="both"/>
      </w:pPr>
      <w:r>
        <w:t xml:space="preserve">Сообщение- презентация «Сеть творческих городов ЮНЕСКО: ЧТО – ЗАЧЕМ – КАК». </w:t>
      </w:r>
      <w:proofErr w:type="spellStart"/>
      <w:r>
        <w:t>Катамашвили</w:t>
      </w:r>
      <w:proofErr w:type="spellEnd"/>
      <w:r>
        <w:t xml:space="preserve"> В.В.</w:t>
      </w:r>
    </w:p>
    <w:p w:rsidR="00C16AA7" w:rsidRDefault="00C16AA7" w:rsidP="00C16AA7">
      <w:pPr>
        <w:pStyle w:val="a3"/>
        <w:numPr>
          <w:ilvl w:val="0"/>
          <w:numId w:val="1"/>
        </w:numPr>
        <w:jc w:val="both"/>
      </w:pPr>
      <w:r>
        <w:t>Сообщение-презентация «Ульяновск – литературный город ЮНЕСКО: опыт». Муромцева Г.А.</w:t>
      </w:r>
    </w:p>
    <w:p w:rsidR="00C16AA7" w:rsidRDefault="00C16AA7" w:rsidP="00C16AA7">
      <w:pPr>
        <w:pStyle w:val="a3"/>
        <w:numPr>
          <w:ilvl w:val="0"/>
          <w:numId w:val="1"/>
        </w:numPr>
        <w:jc w:val="both"/>
      </w:pPr>
      <w:r>
        <w:t>Сообщение-презентация «Декоративно-прикладное</w:t>
      </w:r>
      <w:r w:rsidR="0061423C">
        <w:t xml:space="preserve"> </w:t>
      </w:r>
      <w:r>
        <w:t xml:space="preserve">и народное искусство в Сети творческих городов ЮНЕСКО: обзор, возможности НН» </w:t>
      </w:r>
      <w:proofErr w:type="spellStart"/>
      <w:r>
        <w:t>Катамашвили</w:t>
      </w:r>
      <w:proofErr w:type="spellEnd"/>
      <w:r>
        <w:t xml:space="preserve"> В.В.</w:t>
      </w:r>
    </w:p>
    <w:p w:rsidR="00C16AA7" w:rsidRDefault="00C16AA7" w:rsidP="00C16AA7">
      <w:pPr>
        <w:pStyle w:val="a3"/>
        <w:numPr>
          <w:ilvl w:val="0"/>
          <w:numId w:val="1"/>
        </w:numPr>
        <w:jc w:val="both"/>
      </w:pPr>
      <w:r>
        <w:t xml:space="preserve">Обсуждение: мнения участников о выборе направления, возможностях НН, участия в </w:t>
      </w:r>
      <w:r w:rsidR="0061423C">
        <w:t>деятельности рабочей группы, полезности данной темы для НН.</w:t>
      </w:r>
    </w:p>
    <w:p w:rsidR="0061423C" w:rsidRDefault="0061423C" w:rsidP="0061423C">
      <w:pPr>
        <w:jc w:val="both"/>
      </w:pPr>
      <w:r>
        <w:t>Договоренности:</w:t>
      </w:r>
    </w:p>
    <w:p w:rsidR="0061423C" w:rsidRDefault="0061423C" w:rsidP="0061423C">
      <w:pPr>
        <w:pStyle w:val="a3"/>
        <w:numPr>
          <w:ilvl w:val="0"/>
          <w:numId w:val="2"/>
        </w:numPr>
        <w:jc w:val="both"/>
      </w:pPr>
      <w:r>
        <w:t xml:space="preserve">Дополнить заявленные на открытой сессии ОП НН 30 ноября 2018 г. направления: «декоративно-прикладное и народное искусство» - куратор </w:t>
      </w:r>
      <w:proofErr w:type="spellStart"/>
      <w:r>
        <w:t>Катамашвили</w:t>
      </w:r>
      <w:proofErr w:type="spellEnd"/>
      <w:r>
        <w:t xml:space="preserve"> В.В. и «литература» - куратор </w:t>
      </w:r>
      <w:proofErr w:type="spellStart"/>
      <w:r>
        <w:t>Дахин</w:t>
      </w:r>
      <w:proofErr w:type="spellEnd"/>
      <w:r>
        <w:t xml:space="preserve"> А.В.  новыми направлениями</w:t>
      </w:r>
      <w:r w:rsidRPr="00D105C3">
        <w:rPr>
          <w:i/>
        </w:rPr>
        <w:t>: «КИНО»</w:t>
      </w:r>
      <w:r w:rsidR="00263DF8" w:rsidRPr="00D105C3">
        <w:rPr>
          <w:i/>
        </w:rPr>
        <w:t xml:space="preserve"> - куратор </w:t>
      </w:r>
      <w:proofErr w:type="spellStart"/>
      <w:r w:rsidR="00263DF8" w:rsidRPr="00D105C3">
        <w:rPr>
          <w:i/>
        </w:rPr>
        <w:t>Кудельников</w:t>
      </w:r>
      <w:proofErr w:type="spellEnd"/>
      <w:r w:rsidR="00263DF8" w:rsidRPr="00D105C3">
        <w:rPr>
          <w:i/>
        </w:rPr>
        <w:t xml:space="preserve"> Е.А. </w:t>
      </w:r>
      <w:r w:rsidRPr="00D105C3">
        <w:rPr>
          <w:i/>
        </w:rPr>
        <w:t>и «МУЗЫКА» - куратор Кукина С.Е.</w:t>
      </w:r>
    </w:p>
    <w:p w:rsidR="0061423C" w:rsidRDefault="00F149E8" w:rsidP="0061423C">
      <w:pPr>
        <w:pStyle w:val="a3"/>
        <w:numPr>
          <w:ilvl w:val="0"/>
          <w:numId w:val="2"/>
        </w:numPr>
        <w:jc w:val="both"/>
      </w:pPr>
      <w:r>
        <w:t>У</w:t>
      </w:r>
      <w:r w:rsidR="0061423C">
        <w:t>частникам</w:t>
      </w:r>
      <w:r w:rsidR="00CC4873">
        <w:t xml:space="preserve"> встречи</w:t>
      </w:r>
      <w:r w:rsidR="0061423C">
        <w:t xml:space="preserve"> </w:t>
      </w:r>
      <w:r w:rsidR="008B42C4">
        <w:t xml:space="preserve">предложено </w:t>
      </w:r>
      <w:r w:rsidR="0061423C">
        <w:t>принять участие в сборе информации</w:t>
      </w:r>
      <w:r w:rsidR="00CC4873">
        <w:t xml:space="preserve"> </w:t>
      </w:r>
      <w:r w:rsidR="0061423C">
        <w:t xml:space="preserve">по </w:t>
      </w:r>
      <w:r w:rsidR="00D105C3">
        <w:t xml:space="preserve">данным </w:t>
      </w:r>
      <w:r w:rsidR="0061423C">
        <w:t>направлениям, в том числе через заполнение</w:t>
      </w:r>
      <w:r w:rsidR="008B42C4">
        <w:t xml:space="preserve"> формы на основе «Заявки</w:t>
      </w:r>
      <w:r w:rsidR="00670D7A">
        <w:t xml:space="preserve"> – </w:t>
      </w:r>
      <w:r w:rsidR="0061423C">
        <w:t>Творческий город ЮНЕСКО»</w:t>
      </w:r>
      <w:r w:rsidR="008B42C4">
        <w:t xml:space="preserve"> </w:t>
      </w:r>
      <w:r w:rsidR="00670D7A">
        <w:t>–</w:t>
      </w:r>
      <w:r w:rsidR="008B42C4">
        <w:t xml:space="preserve"> как структуры, учитывающей необходимый набор предоставляемых данных по направлениям. О</w:t>
      </w:r>
      <w:r w:rsidR="003615D7">
        <w:t>тветственн</w:t>
      </w:r>
      <w:r w:rsidR="008B42C4">
        <w:t>ые за сбор по направлениям – кураторы направлений (пункт 1).</w:t>
      </w:r>
    </w:p>
    <w:p w:rsidR="0061423C" w:rsidRDefault="00206087" w:rsidP="0061423C">
      <w:pPr>
        <w:pStyle w:val="a3"/>
        <w:numPr>
          <w:ilvl w:val="0"/>
          <w:numId w:val="2"/>
        </w:numPr>
        <w:jc w:val="both"/>
      </w:pPr>
      <w:r>
        <w:t>Привлечь</w:t>
      </w:r>
      <w:r w:rsidR="0061423C">
        <w:t xml:space="preserve"> </w:t>
      </w:r>
      <w:r w:rsidR="008B42C4">
        <w:t xml:space="preserve">для сбора информации </w:t>
      </w:r>
      <w:r w:rsidR="0061423C">
        <w:t>экспертов в заявленных творческих областях, в том числе –</w:t>
      </w:r>
      <w:r w:rsidR="00CC4873">
        <w:t xml:space="preserve"> руковод</w:t>
      </w:r>
      <w:r w:rsidR="0061423C">
        <w:t xml:space="preserve">ителей профессиональных </w:t>
      </w:r>
      <w:r w:rsidR="003615D7">
        <w:t xml:space="preserve">коллективов и </w:t>
      </w:r>
      <w:r w:rsidR="00CC4873">
        <w:t>творческих Союзов, руковод</w:t>
      </w:r>
      <w:r w:rsidR="0069486C">
        <w:t>ителей учреждений культуры и др</w:t>
      </w:r>
      <w:bookmarkStart w:id="0" w:name="_GoBack"/>
      <w:bookmarkEnd w:id="0"/>
      <w:r w:rsidR="00CC4873">
        <w:t>.</w:t>
      </w:r>
    </w:p>
    <w:p w:rsidR="0061423C" w:rsidRDefault="0061423C" w:rsidP="0061423C">
      <w:pPr>
        <w:pStyle w:val="a3"/>
        <w:numPr>
          <w:ilvl w:val="0"/>
          <w:numId w:val="2"/>
        </w:numPr>
        <w:jc w:val="both"/>
      </w:pPr>
      <w:r>
        <w:t xml:space="preserve">После сбора информации провести открытую встречу рабочей группы </w:t>
      </w:r>
      <w:r w:rsidR="00EB6FC1">
        <w:t>для анализа</w:t>
      </w:r>
      <w:r>
        <w:t xml:space="preserve"> предоставленных экспертами материалов.</w:t>
      </w:r>
    </w:p>
    <w:p w:rsidR="00CC4873" w:rsidRDefault="00CC4873" w:rsidP="0061423C">
      <w:pPr>
        <w:pStyle w:val="a3"/>
        <w:numPr>
          <w:ilvl w:val="0"/>
          <w:numId w:val="2"/>
        </w:numPr>
        <w:jc w:val="both"/>
      </w:pPr>
      <w:r>
        <w:t>Руководитель комитета международных отношений администрации Н</w:t>
      </w:r>
      <w:r w:rsidR="00A524DE">
        <w:t xml:space="preserve">. </w:t>
      </w:r>
      <w:r>
        <w:t>Н</w:t>
      </w:r>
      <w:r w:rsidR="00A524DE">
        <w:t xml:space="preserve">овгорода Мишина Е.И. </w:t>
      </w:r>
      <w:r>
        <w:t>сообщила о поддержке творческих инициатив нижегородцев в международной сфере.</w:t>
      </w:r>
    </w:p>
    <w:p w:rsidR="00CC4873" w:rsidRDefault="00CC4873" w:rsidP="00CC4873">
      <w:pPr>
        <w:jc w:val="both"/>
      </w:pPr>
    </w:p>
    <w:p w:rsidR="00CC4873" w:rsidRDefault="00CC4873" w:rsidP="00CC4873">
      <w:r>
        <w:t>Руководитель рабочей группы Общественной палаты Нижнего Новгорода</w:t>
      </w:r>
    </w:p>
    <w:p w:rsidR="00CC4873" w:rsidRDefault="00CC4873" w:rsidP="00CC4873">
      <w:r>
        <w:t xml:space="preserve">«Творческий город </w:t>
      </w:r>
      <w:proofErr w:type="gramStart"/>
      <w:r>
        <w:t xml:space="preserve">ЮНЕСКО»   </w:t>
      </w:r>
      <w:proofErr w:type="gramEnd"/>
      <w:r>
        <w:t xml:space="preserve">                                                                                             </w:t>
      </w:r>
      <w:r w:rsidR="00487A68">
        <w:t xml:space="preserve">                 </w:t>
      </w:r>
      <w:r>
        <w:t xml:space="preserve">  </w:t>
      </w:r>
      <w:proofErr w:type="spellStart"/>
      <w:r>
        <w:t>Катамашвили</w:t>
      </w:r>
      <w:proofErr w:type="spellEnd"/>
      <w:r>
        <w:t xml:space="preserve"> В.В.</w:t>
      </w:r>
    </w:p>
    <w:p w:rsidR="00FE3610" w:rsidRDefault="00FE3610" w:rsidP="00CC4873"/>
    <w:p w:rsidR="00FE3610" w:rsidRDefault="00FE3610" w:rsidP="00CC4873"/>
    <w:sectPr w:rsidR="00FE3610" w:rsidSect="00B9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C2A"/>
    <w:multiLevelType w:val="hybridMultilevel"/>
    <w:tmpl w:val="1F8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DE7"/>
    <w:multiLevelType w:val="hybridMultilevel"/>
    <w:tmpl w:val="2F6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9"/>
    <w:rsid w:val="00206087"/>
    <w:rsid w:val="00263DF8"/>
    <w:rsid w:val="003615D7"/>
    <w:rsid w:val="00487A68"/>
    <w:rsid w:val="00510E7E"/>
    <w:rsid w:val="0061423C"/>
    <w:rsid w:val="00670D7A"/>
    <w:rsid w:val="0069486C"/>
    <w:rsid w:val="008A3AE7"/>
    <w:rsid w:val="008B42C4"/>
    <w:rsid w:val="00A524DE"/>
    <w:rsid w:val="00B94B99"/>
    <w:rsid w:val="00C16AA7"/>
    <w:rsid w:val="00CC4873"/>
    <w:rsid w:val="00D105C3"/>
    <w:rsid w:val="00DA7D26"/>
    <w:rsid w:val="00EB6FC1"/>
    <w:rsid w:val="00F149E8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22BE"/>
  <w15:chartTrackingRefBased/>
  <w15:docId w15:val="{A4633831-0395-4DCF-BC7A-6972F170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2019-02-25T08:27:00Z</dcterms:created>
  <dcterms:modified xsi:type="dcterms:W3CDTF">2019-02-25T08:27:00Z</dcterms:modified>
</cp:coreProperties>
</file>