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AD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D7AFA">
        <w:rPr>
          <w:rFonts w:ascii="Times New Roman" w:hAnsi="Times New Roman" w:cs="Times New Roman"/>
          <w:sz w:val="24"/>
          <w:szCs w:val="24"/>
        </w:rPr>
        <w:t>2</w:t>
      </w:r>
    </w:p>
    <w:p w:rsidR="00C62FAD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>заседания группы «Стратегия» ОП</w:t>
      </w:r>
      <w:proofErr w:type="gramStart"/>
      <w:r w:rsidRPr="002F61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61A9">
        <w:rPr>
          <w:rFonts w:ascii="Times New Roman" w:hAnsi="Times New Roman" w:cs="Times New Roman"/>
          <w:sz w:val="24"/>
          <w:szCs w:val="24"/>
        </w:rPr>
        <w:t>Н.Новгорода,</w:t>
      </w:r>
    </w:p>
    <w:p w:rsidR="005A34F7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от </w:t>
      </w:r>
      <w:r w:rsidR="007D7AFA">
        <w:rPr>
          <w:rFonts w:ascii="Times New Roman" w:hAnsi="Times New Roman" w:cs="Times New Roman"/>
          <w:sz w:val="24"/>
          <w:szCs w:val="24"/>
        </w:rPr>
        <w:t>07.11</w:t>
      </w:r>
      <w:r w:rsidRPr="002F61A9">
        <w:rPr>
          <w:rFonts w:ascii="Times New Roman" w:hAnsi="Times New Roman" w:cs="Times New Roman"/>
          <w:sz w:val="24"/>
          <w:szCs w:val="24"/>
        </w:rPr>
        <w:t>.2017</w:t>
      </w: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</w:p>
    <w:tbl>
      <w:tblPr>
        <w:tblW w:w="4395" w:type="dxa"/>
        <w:tblInd w:w="402" w:type="dxa"/>
        <w:tblLook w:val="04A0"/>
      </w:tblPr>
      <w:tblGrid>
        <w:gridCol w:w="861"/>
        <w:gridCol w:w="3534"/>
      </w:tblGrid>
      <w:tr w:rsidR="00C62FAD" w:rsidRPr="002F61A9" w:rsidTr="00C62FAD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C62FAD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62FAD" w:rsidRPr="002F61A9" w:rsidTr="00C62FAD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7D7AFA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Н.В.</w:t>
            </w:r>
          </w:p>
        </w:tc>
      </w:tr>
      <w:tr w:rsidR="00C62FAD" w:rsidRPr="002F61A9" w:rsidTr="00C62FAD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7D7AFA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Катамашвили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62FAD"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</w:tbl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FA" w:rsidRPr="008D7930" w:rsidRDefault="007D7AFA" w:rsidP="007D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7930">
        <w:rPr>
          <w:rFonts w:ascii="Times New Roman" w:hAnsi="Times New Roman" w:cs="Times New Roman"/>
          <w:sz w:val="28"/>
          <w:szCs w:val="28"/>
        </w:rPr>
        <w:t>овестка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заседения</w:t>
      </w:r>
      <w:proofErr w:type="spellEnd"/>
      <w:r w:rsidRPr="008D7930">
        <w:rPr>
          <w:rFonts w:ascii="Times New Roman" w:hAnsi="Times New Roman" w:cs="Times New Roman"/>
          <w:sz w:val="28"/>
          <w:szCs w:val="28"/>
        </w:rPr>
        <w:t>.</w:t>
      </w:r>
    </w:p>
    <w:p w:rsidR="007D7AFA" w:rsidRPr="008D7930" w:rsidRDefault="007D7AFA" w:rsidP="007D7A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7930">
        <w:rPr>
          <w:rFonts w:ascii="Times New Roman" w:hAnsi="Times New Roman"/>
          <w:sz w:val="28"/>
          <w:szCs w:val="28"/>
        </w:rPr>
        <w:t>О разделе «Механизмы реализации стратегии социально-экономического развития Н.Новгорода на 2017-22 гг.)»: о порядке подготовки предложений (</w:t>
      </w:r>
      <w:proofErr w:type="spellStart"/>
      <w:r w:rsidRPr="008D7930">
        <w:rPr>
          <w:rFonts w:ascii="Times New Roman" w:hAnsi="Times New Roman"/>
          <w:sz w:val="28"/>
          <w:szCs w:val="28"/>
        </w:rPr>
        <w:t>Дахин</w:t>
      </w:r>
      <w:proofErr w:type="spellEnd"/>
      <w:r w:rsidRPr="008D7930">
        <w:rPr>
          <w:rFonts w:ascii="Times New Roman" w:hAnsi="Times New Roman"/>
          <w:sz w:val="28"/>
          <w:szCs w:val="28"/>
        </w:rPr>
        <w:t xml:space="preserve"> А.В.)</w:t>
      </w:r>
      <w:proofErr w:type="gramEnd"/>
    </w:p>
    <w:p w:rsidR="007D7AFA" w:rsidRDefault="007D7AFA" w:rsidP="007D7A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7930">
        <w:rPr>
          <w:rFonts w:ascii="Times New Roman" w:hAnsi="Times New Roman"/>
          <w:sz w:val="28"/>
          <w:szCs w:val="28"/>
        </w:rPr>
        <w:t xml:space="preserve">О порядке подготовки плановых мероприятий на 2017 г. </w:t>
      </w:r>
    </w:p>
    <w:p w:rsidR="007D7AFA" w:rsidRPr="008D7930" w:rsidRDefault="007D7AFA" w:rsidP="007D7A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Разное. </w:t>
      </w: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Постановили. </w:t>
      </w:r>
    </w:p>
    <w:p w:rsidR="00073F4B" w:rsidRDefault="00073F4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2FAD" w:rsidRPr="00073F4B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73F4B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65471B" w:rsidRPr="00664A43" w:rsidRDefault="007D7AFA" w:rsidP="00664A43">
      <w:pPr>
        <w:pStyle w:val="a3"/>
        <w:numPr>
          <w:ilvl w:val="1"/>
          <w:numId w:val="4"/>
        </w:numPr>
        <w:spacing w:after="0" w:line="240" w:lineRule="auto"/>
        <w:ind w:left="1276" w:hanging="556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proofErr w:type="gramStart"/>
      <w:r w:rsidRPr="00664A43">
        <w:rPr>
          <w:rFonts w:ascii="Times New Roman" w:hAnsi="Times New Roman"/>
          <w:sz w:val="24"/>
          <w:szCs w:val="24"/>
        </w:rPr>
        <w:t xml:space="preserve">Проработка предложений по названной тематике </w:t>
      </w:r>
      <w:r w:rsidR="00664A43" w:rsidRPr="00664A43">
        <w:rPr>
          <w:rFonts w:ascii="Times New Roman" w:hAnsi="Times New Roman"/>
          <w:sz w:val="24"/>
          <w:szCs w:val="24"/>
        </w:rPr>
        <w:t>должна иметь формат Программы, которая может быть предложена для включения в перечень программ, раздела «Механизмы реализации стратегии социально-экономического развития Н.Новгорода на 2017-22 гг.)»</w:t>
      </w:r>
      <w:r w:rsidR="00664A43">
        <w:rPr>
          <w:rFonts w:ascii="Times New Roman" w:eastAsiaTheme="minorHAnsi" w:hAnsi="Times New Roman"/>
          <w:sz w:val="24"/>
          <w:szCs w:val="24"/>
          <w:u w:val="single"/>
        </w:rPr>
        <w:t>.</w:t>
      </w:r>
      <w:proofErr w:type="gramEnd"/>
      <w:r w:rsidR="00664A43">
        <w:rPr>
          <w:rFonts w:ascii="Times New Roman" w:eastAsiaTheme="minorHAnsi" w:hAnsi="Times New Roman"/>
          <w:sz w:val="24"/>
          <w:szCs w:val="24"/>
          <w:u w:val="single"/>
        </w:rPr>
        <w:t xml:space="preserve"> Координатору группы «Стратегия» А.В. </w:t>
      </w:r>
      <w:proofErr w:type="spellStart"/>
      <w:r w:rsidR="00664A43">
        <w:rPr>
          <w:rFonts w:ascii="Times New Roman" w:eastAsiaTheme="minorHAnsi" w:hAnsi="Times New Roman"/>
          <w:sz w:val="24"/>
          <w:szCs w:val="24"/>
          <w:u w:val="single"/>
        </w:rPr>
        <w:t>Дахину</w:t>
      </w:r>
      <w:proofErr w:type="spellEnd"/>
      <w:r w:rsidR="00664A43">
        <w:rPr>
          <w:rFonts w:ascii="Times New Roman" w:eastAsiaTheme="minorHAnsi" w:hAnsi="Times New Roman"/>
          <w:sz w:val="24"/>
          <w:szCs w:val="24"/>
          <w:u w:val="single"/>
        </w:rPr>
        <w:t xml:space="preserve"> запросить в аппарате Думы Н.Новгорода образец такой программы.</w:t>
      </w:r>
      <w:r w:rsidRPr="00664A43">
        <w:rPr>
          <w:rFonts w:ascii="Times New Roman" w:eastAsiaTheme="minorHAnsi" w:hAnsi="Times New Roman"/>
          <w:sz w:val="24"/>
          <w:szCs w:val="24"/>
          <w:u w:val="single"/>
        </w:rPr>
        <w:t xml:space="preserve">   </w:t>
      </w:r>
    </w:p>
    <w:p w:rsidR="00073F4B" w:rsidRDefault="00073F4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471B" w:rsidRPr="00073F4B" w:rsidRDefault="0065471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F4B">
        <w:rPr>
          <w:rFonts w:ascii="Times New Roman" w:hAnsi="Times New Roman" w:cs="Times New Roman"/>
          <w:sz w:val="24"/>
          <w:szCs w:val="24"/>
          <w:u w:val="single"/>
        </w:rPr>
        <w:t xml:space="preserve">По второму вопросу: </w:t>
      </w:r>
    </w:p>
    <w:p w:rsidR="00664A43" w:rsidRPr="00664A43" w:rsidRDefault="0065471B" w:rsidP="00664A43">
      <w:pPr>
        <w:spacing w:after="0" w:line="240" w:lineRule="auto"/>
        <w:ind w:left="1276" w:hanging="568"/>
        <w:jc w:val="both"/>
        <w:rPr>
          <w:rFonts w:ascii="Times New Roman" w:hAnsi="Times New Roman"/>
          <w:sz w:val="24"/>
          <w:szCs w:val="24"/>
        </w:rPr>
      </w:pPr>
      <w:r w:rsidRPr="00664A43">
        <w:rPr>
          <w:rFonts w:ascii="Times New Roman" w:hAnsi="Times New Roman" w:cs="Times New Roman"/>
          <w:sz w:val="24"/>
          <w:szCs w:val="24"/>
        </w:rPr>
        <w:t xml:space="preserve">2.1. </w:t>
      </w:r>
      <w:r w:rsidR="00664A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4A43" w:rsidRPr="00664A43">
        <w:rPr>
          <w:rFonts w:ascii="Times New Roman" w:hAnsi="Times New Roman"/>
          <w:sz w:val="24"/>
          <w:szCs w:val="24"/>
        </w:rPr>
        <w:t>Считать целесообразным рассматривать</w:t>
      </w:r>
      <w:proofErr w:type="gramEnd"/>
      <w:r w:rsidR="00664A43" w:rsidRPr="00664A43">
        <w:rPr>
          <w:rFonts w:ascii="Times New Roman" w:hAnsi="Times New Roman"/>
          <w:sz w:val="24"/>
          <w:szCs w:val="24"/>
        </w:rPr>
        <w:t xml:space="preserve"> </w:t>
      </w:r>
      <w:r w:rsidR="00664A43">
        <w:rPr>
          <w:rFonts w:ascii="Times New Roman" w:hAnsi="Times New Roman"/>
          <w:sz w:val="24"/>
          <w:szCs w:val="24"/>
        </w:rPr>
        <w:t xml:space="preserve">подготовку </w:t>
      </w:r>
      <w:r w:rsidR="00664A43" w:rsidRPr="00664A43">
        <w:rPr>
          <w:rFonts w:ascii="Times New Roman" w:hAnsi="Times New Roman"/>
          <w:sz w:val="24"/>
          <w:szCs w:val="24"/>
        </w:rPr>
        <w:t xml:space="preserve"> </w:t>
      </w:r>
      <w:r w:rsidR="00664A43">
        <w:rPr>
          <w:rFonts w:ascii="Times New Roman" w:hAnsi="Times New Roman"/>
          <w:sz w:val="24"/>
          <w:szCs w:val="24"/>
        </w:rPr>
        <w:t xml:space="preserve">мероприятий по вопросам </w:t>
      </w:r>
      <w:r w:rsidR="00664A43" w:rsidRPr="00664A43">
        <w:rPr>
          <w:rFonts w:ascii="Times New Roman" w:hAnsi="Times New Roman"/>
          <w:sz w:val="24"/>
          <w:szCs w:val="24"/>
        </w:rPr>
        <w:t>стратегии городского развития во взаимосвязи с конкретными ситуациями, прорабатываемыми группой социального со</w:t>
      </w:r>
      <w:r w:rsidR="00092ACD">
        <w:rPr>
          <w:rFonts w:ascii="Times New Roman" w:hAnsi="Times New Roman"/>
          <w:sz w:val="24"/>
          <w:szCs w:val="24"/>
        </w:rPr>
        <w:t xml:space="preserve">участного </w:t>
      </w:r>
      <w:r w:rsidR="00664A43" w:rsidRPr="00664A43">
        <w:rPr>
          <w:rFonts w:ascii="Times New Roman" w:hAnsi="Times New Roman"/>
          <w:sz w:val="24"/>
          <w:szCs w:val="24"/>
        </w:rPr>
        <w:t xml:space="preserve">проектирования. При проработке предложений по обновлению механизмов реализации стратегии на 2018 год рассматривать актуальные ситуации </w:t>
      </w:r>
      <w:proofErr w:type="spellStart"/>
      <w:r w:rsidR="00664A43" w:rsidRPr="00664A43">
        <w:rPr>
          <w:rFonts w:ascii="Times New Roman" w:hAnsi="Times New Roman"/>
          <w:sz w:val="24"/>
          <w:szCs w:val="24"/>
        </w:rPr>
        <w:t>со-проектной</w:t>
      </w:r>
      <w:proofErr w:type="spellEnd"/>
      <w:r w:rsidR="00664A43" w:rsidRPr="00664A43">
        <w:rPr>
          <w:rFonts w:ascii="Times New Roman" w:hAnsi="Times New Roman"/>
          <w:sz w:val="24"/>
          <w:szCs w:val="24"/>
        </w:rPr>
        <w:t xml:space="preserve"> деятельности в качестве </w:t>
      </w:r>
      <w:proofErr w:type="spellStart"/>
      <w:r w:rsidR="00664A43" w:rsidRPr="00664A43">
        <w:rPr>
          <w:rFonts w:ascii="Times New Roman" w:hAnsi="Times New Roman"/>
          <w:sz w:val="24"/>
          <w:szCs w:val="24"/>
        </w:rPr>
        <w:t>пилотных</w:t>
      </w:r>
      <w:proofErr w:type="spellEnd"/>
      <w:r w:rsidR="00664A43" w:rsidRPr="00664A43">
        <w:rPr>
          <w:rFonts w:ascii="Times New Roman" w:hAnsi="Times New Roman"/>
          <w:sz w:val="24"/>
          <w:szCs w:val="24"/>
        </w:rPr>
        <w:t xml:space="preserve"> площадок реализации новых элементов названных механизмов.</w:t>
      </w:r>
      <w:r w:rsidR="001B6E5C">
        <w:rPr>
          <w:rFonts w:ascii="Times New Roman" w:hAnsi="Times New Roman"/>
          <w:sz w:val="24"/>
          <w:szCs w:val="24"/>
        </w:rPr>
        <w:t xml:space="preserve"> В этой связи необходимо в поле стратегии отразить тематику города как большого общественного пространства, отразить </w:t>
      </w:r>
      <w:proofErr w:type="spellStart"/>
      <w:r w:rsidR="001B6E5C">
        <w:rPr>
          <w:rFonts w:ascii="Times New Roman" w:hAnsi="Times New Roman"/>
          <w:sz w:val="24"/>
          <w:szCs w:val="24"/>
        </w:rPr>
        <w:t>стратификацияю</w:t>
      </w:r>
      <w:proofErr w:type="spellEnd"/>
      <w:r w:rsidR="001B6E5C">
        <w:rPr>
          <w:rFonts w:ascii="Times New Roman" w:hAnsi="Times New Roman"/>
          <w:sz w:val="24"/>
          <w:szCs w:val="24"/>
        </w:rPr>
        <w:t xml:space="preserve"> общественных пространств от масштаба агломерации до масштаба микрорайона/ двора многоквартирной застройки.</w:t>
      </w:r>
    </w:p>
    <w:p w:rsidR="00073F4B" w:rsidRDefault="00073F4B" w:rsidP="00664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1CC" w:rsidRPr="00073F4B" w:rsidRDefault="00664A43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разном</w:t>
      </w:r>
      <w:r w:rsidR="009641CC" w:rsidRPr="00073F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5471B" w:rsidRDefault="00664A43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Прошло обсуждение вопроса о конкретных ситуациях и практиках 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со-проектирования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могли бы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площадками для новых элементов механизма реализации стратегии городского развития.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вариантов рассмотрены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овраг», «дворовые» кейсы и кейсы публичных пространств программы «Комфортная городская среда».   </w:t>
      </w:r>
    </w:p>
    <w:p w:rsidR="001B6E5C" w:rsidRDefault="001B6E5C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8EE" w:rsidRDefault="008528EE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8528EE" w:rsidRPr="002F61A9" w:rsidRDefault="008528EE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71B" w:rsidRPr="002F61A9" w:rsidRDefault="0065471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FAD" w:rsidRPr="002F61A9" w:rsidSect="00C62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BFA"/>
    <w:multiLevelType w:val="multilevel"/>
    <w:tmpl w:val="5810C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72714B"/>
    <w:multiLevelType w:val="hybridMultilevel"/>
    <w:tmpl w:val="EBD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16DA"/>
    <w:multiLevelType w:val="multilevel"/>
    <w:tmpl w:val="5810C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6603D3A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29EE"/>
    <w:multiLevelType w:val="hybridMultilevel"/>
    <w:tmpl w:val="5C221834"/>
    <w:lvl w:ilvl="0" w:tplc="0F7425A4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1206C"/>
    <w:rsid w:val="00073F4B"/>
    <w:rsid w:val="00092ACD"/>
    <w:rsid w:val="00097CD0"/>
    <w:rsid w:val="00120224"/>
    <w:rsid w:val="001B6E5C"/>
    <w:rsid w:val="002F61A9"/>
    <w:rsid w:val="003D59C0"/>
    <w:rsid w:val="00524C55"/>
    <w:rsid w:val="00544337"/>
    <w:rsid w:val="00571350"/>
    <w:rsid w:val="005A34F7"/>
    <w:rsid w:val="0065471B"/>
    <w:rsid w:val="00664A43"/>
    <w:rsid w:val="006D3F59"/>
    <w:rsid w:val="00715814"/>
    <w:rsid w:val="007D7AFA"/>
    <w:rsid w:val="008528EE"/>
    <w:rsid w:val="009641CC"/>
    <w:rsid w:val="00A82E1F"/>
    <w:rsid w:val="00C62FAD"/>
    <w:rsid w:val="00E2399E"/>
    <w:rsid w:val="00E564BB"/>
    <w:rsid w:val="00F1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A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4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A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4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ADakhin</cp:lastModifiedBy>
  <cp:revision>5</cp:revision>
  <dcterms:created xsi:type="dcterms:W3CDTF">2017-11-13T07:38:00Z</dcterms:created>
  <dcterms:modified xsi:type="dcterms:W3CDTF">2017-11-13T08:00:00Z</dcterms:modified>
</cp:coreProperties>
</file>